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5860" w14:textId="77777777" w:rsidR="00D201FF" w:rsidRPr="00B25F9A" w:rsidRDefault="00D201FF" w:rsidP="00D201FF">
      <w:pPr>
        <w:jc w:val="center"/>
        <w:rPr>
          <w:b/>
          <w:bCs/>
          <w:sz w:val="48"/>
          <w:szCs w:val="48"/>
        </w:rPr>
      </w:pPr>
      <w:r w:rsidRPr="00B25F9A">
        <w:rPr>
          <w:b/>
          <w:bCs/>
          <w:sz w:val="48"/>
          <w:szCs w:val="48"/>
        </w:rPr>
        <w:t xml:space="preserve">NOTICE OF </w:t>
      </w:r>
      <w:r>
        <w:rPr>
          <w:b/>
          <w:bCs/>
          <w:sz w:val="48"/>
          <w:szCs w:val="48"/>
        </w:rPr>
        <w:t>MEETING TO VOTE</w:t>
      </w:r>
      <w:r w:rsidRPr="00B25F9A">
        <w:rPr>
          <w:b/>
          <w:bCs/>
          <w:sz w:val="48"/>
          <w:szCs w:val="48"/>
        </w:rPr>
        <w:t xml:space="preserve"> </w:t>
      </w:r>
    </w:p>
    <w:p w14:paraId="6F07535B" w14:textId="77777777" w:rsidR="00D201FF" w:rsidRPr="00B25F9A" w:rsidRDefault="00D201FF" w:rsidP="00D201FF">
      <w:pPr>
        <w:jc w:val="center"/>
        <w:rPr>
          <w:b/>
          <w:bCs/>
          <w:sz w:val="48"/>
          <w:szCs w:val="48"/>
        </w:rPr>
      </w:pPr>
      <w:r w:rsidRPr="00B25F9A">
        <w:rPr>
          <w:b/>
          <w:bCs/>
          <w:sz w:val="48"/>
          <w:szCs w:val="48"/>
        </w:rPr>
        <w:t xml:space="preserve">ON TAX </w:t>
      </w:r>
      <w:r>
        <w:rPr>
          <w:b/>
          <w:bCs/>
          <w:sz w:val="48"/>
          <w:szCs w:val="48"/>
        </w:rPr>
        <w:t>RATE</w:t>
      </w:r>
    </w:p>
    <w:p w14:paraId="0715CD43" w14:textId="4C75724A" w:rsidR="00D201FF" w:rsidRDefault="00D201FF" w:rsidP="00D201FF">
      <w:r>
        <w:t>A tax rate of $.</w:t>
      </w:r>
      <w:r w:rsidR="002F7854">
        <w:t>1</w:t>
      </w:r>
      <w:r w:rsidR="00AB2301">
        <w:t>62270</w:t>
      </w:r>
      <w:r>
        <w:t xml:space="preserve"> per $100 valuation has been proposed by the governing body of Frio Hospital District.</w:t>
      </w:r>
    </w:p>
    <w:p w14:paraId="6A7038E9" w14:textId="044A8341" w:rsidR="00D201FF" w:rsidRDefault="00D201FF" w:rsidP="00D201FF">
      <w:r>
        <w:tab/>
      </w:r>
      <w:r>
        <w:tab/>
        <w:t>PROPOSED TAX RATE</w:t>
      </w:r>
      <w:r>
        <w:tab/>
      </w:r>
      <w:r>
        <w:tab/>
        <w:t>$</w:t>
      </w:r>
      <w:r>
        <w:rPr>
          <w:u w:val="single"/>
        </w:rPr>
        <w:t>__.</w:t>
      </w:r>
      <w:r w:rsidR="002F7854">
        <w:rPr>
          <w:u w:val="single"/>
        </w:rPr>
        <w:t>1</w:t>
      </w:r>
      <w:r w:rsidR="00EA092F">
        <w:rPr>
          <w:u w:val="single"/>
        </w:rPr>
        <w:t>79831</w:t>
      </w:r>
      <w:r>
        <w:t xml:space="preserve"> per $100</w:t>
      </w:r>
    </w:p>
    <w:p w14:paraId="6E443DF9" w14:textId="29CCCFB1" w:rsidR="00D201FF" w:rsidRDefault="00D201FF" w:rsidP="00D201FF">
      <w:r>
        <w:tab/>
      </w:r>
      <w:r>
        <w:tab/>
        <w:t xml:space="preserve">NO-NEW-REVENUE TAX RATE </w:t>
      </w:r>
      <w:r>
        <w:tab/>
        <w:t>$</w:t>
      </w:r>
      <w:r>
        <w:rPr>
          <w:u w:val="single"/>
        </w:rPr>
        <w:t>__.</w:t>
      </w:r>
      <w:r w:rsidR="00EA092F">
        <w:rPr>
          <w:u w:val="single"/>
        </w:rPr>
        <w:t>179831</w:t>
      </w:r>
      <w:r>
        <w:t xml:space="preserve"> per $100</w:t>
      </w:r>
    </w:p>
    <w:p w14:paraId="4B0A78E9" w14:textId="68552F3F" w:rsidR="00D201FF" w:rsidRDefault="00D201FF" w:rsidP="00D201FF">
      <w:r>
        <w:tab/>
      </w:r>
      <w:r>
        <w:tab/>
        <w:t>VOTER-APPROVAL TAX RATE</w:t>
      </w:r>
      <w:r>
        <w:tab/>
        <w:t>$</w:t>
      </w:r>
      <w:r>
        <w:rPr>
          <w:u w:val="single"/>
        </w:rPr>
        <w:t>__.</w:t>
      </w:r>
      <w:r w:rsidR="00EA092F">
        <w:rPr>
          <w:u w:val="single"/>
        </w:rPr>
        <w:t>234851</w:t>
      </w:r>
      <w:r>
        <w:t xml:space="preserve"> per $100</w:t>
      </w:r>
    </w:p>
    <w:p w14:paraId="6BCD5B6F" w14:textId="0A6C1724" w:rsidR="00D201FF" w:rsidRDefault="00D201FF" w:rsidP="00D201FF">
      <w:r>
        <w:t>The no-new-revenue tax rate is the tax rate for the 202</w:t>
      </w:r>
      <w:r w:rsidR="00EA092F">
        <w:t>7</w:t>
      </w:r>
      <w:r>
        <w:t xml:space="preserve"> tax year that will raise the same amount of property tax revenue for Frio </w:t>
      </w:r>
      <w:r w:rsidR="009C4C7B">
        <w:t>Hospital District</w:t>
      </w:r>
      <w:r>
        <w:t xml:space="preserve"> from the same properties in both the 20</w:t>
      </w:r>
      <w:r w:rsidR="00E05E47">
        <w:t>2</w:t>
      </w:r>
      <w:r w:rsidR="00EA092F">
        <w:t>7</w:t>
      </w:r>
      <w:r>
        <w:t xml:space="preserve"> tax year and the 202</w:t>
      </w:r>
      <w:r w:rsidR="00EA092F">
        <w:t>6</w:t>
      </w:r>
      <w:r>
        <w:t xml:space="preserve"> tax year.</w:t>
      </w:r>
    </w:p>
    <w:p w14:paraId="40399488" w14:textId="7CE3F5DE" w:rsidR="00D201FF" w:rsidRDefault="00D201FF" w:rsidP="00D201FF">
      <w:r>
        <w:t xml:space="preserve">The voter-approval rate is the highest tax rate that Frio </w:t>
      </w:r>
      <w:r w:rsidR="009C4C7B">
        <w:t>Hospital District</w:t>
      </w:r>
      <w:r>
        <w:t xml:space="preserve"> may adopt without holding an election to seek voter approval of the rate.</w:t>
      </w:r>
    </w:p>
    <w:p w14:paraId="7C03EBC3" w14:textId="1C39D00B" w:rsidR="00D201FF" w:rsidRDefault="00D201FF" w:rsidP="00D201FF">
      <w:r>
        <w:t xml:space="preserve">The proposed tax rate is </w:t>
      </w:r>
      <w:r w:rsidR="009C4C7B">
        <w:t xml:space="preserve">not </w:t>
      </w:r>
      <w:r>
        <w:t xml:space="preserve">greater than the no-new-revenue tax rate. This means that Frio </w:t>
      </w:r>
      <w:r w:rsidR="009C4C7B">
        <w:t xml:space="preserve">Hospital District </w:t>
      </w:r>
      <w:r>
        <w:t xml:space="preserve">is </w:t>
      </w:r>
      <w:r w:rsidR="009C4C7B">
        <w:t xml:space="preserve">not </w:t>
      </w:r>
      <w:r>
        <w:t>proposing to increase property taxes for the 202</w:t>
      </w:r>
      <w:r w:rsidR="00AB2301">
        <w:t>6</w:t>
      </w:r>
      <w:r>
        <w:t xml:space="preserve"> tax year.</w:t>
      </w:r>
    </w:p>
    <w:p w14:paraId="3D78872F" w14:textId="5F77B655" w:rsidR="00D201FF" w:rsidRDefault="00D201FF" w:rsidP="00D201FF">
      <w:r>
        <w:t xml:space="preserve">A PUBLIC </w:t>
      </w:r>
      <w:r w:rsidR="007D1764">
        <w:t xml:space="preserve">MEETING TO VOTE </w:t>
      </w:r>
      <w:r>
        <w:t xml:space="preserve">ON THE PROPOSED TAX RATE WILL BE HELD </w:t>
      </w:r>
      <w:r w:rsidR="000B3C4E">
        <w:t xml:space="preserve">AT 3PM </w:t>
      </w:r>
      <w:r>
        <w:t xml:space="preserve">ON </w:t>
      </w:r>
      <w:r w:rsidR="00E05E47">
        <w:t>THURSDAY</w:t>
      </w:r>
      <w:r>
        <w:t xml:space="preserve">, </w:t>
      </w:r>
      <w:r w:rsidR="00AB2301">
        <w:t>AUGUST</w:t>
      </w:r>
      <w:r w:rsidR="0053309D">
        <w:t xml:space="preserve"> </w:t>
      </w:r>
      <w:r w:rsidR="00AB2301">
        <w:t>2</w:t>
      </w:r>
      <w:r w:rsidR="00EA092F">
        <w:t>0</w:t>
      </w:r>
      <w:r>
        <w:t>, 202</w:t>
      </w:r>
      <w:r w:rsidR="00EA092F">
        <w:t>6</w:t>
      </w:r>
      <w:r>
        <w:t xml:space="preserve"> AT FRIO </w:t>
      </w:r>
      <w:r w:rsidR="000170DB">
        <w:t xml:space="preserve">REGIONAL </w:t>
      </w:r>
      <w:r w:rsidR="009C4C7B">
        <w:t>HOSPITAL A</w:t>
      </w:r>
      <w:r>
        <w:t xml:space="preserve">T </w:t>
      </w:r>
      <w:r w:rsidR="000170DB">
        <w:t>200 IH 35 S</w:t>
      </w:r>
      <w:r>
        <w:t>, PEARSALL, TEXAS, 78061.</w:t>
      </w:r>
    </w:p>
    <w:p w14:paraId="53E6ECEA" w14:textId="0389A889" w:rsidR="00D201FF" w:rsidRDefault="00D201FF" w:rsidP="00D201FF">
      <w:r>
        <w:t>The proposed tax rate is</w:t>
      </w:r>
      <w:r w:rsidR="0005693F">
        <w:t xml:space="preserve"> also</w:t>
      </w:r>
      <w:r>
        <w:t xml:space="preserve"> not greater than the voter-approval tax rate.  As a result, Frio </w:t>
      </w:r>
      <w:r w:rsidR="009C4C7B">
        <w:t>Hospital District</w:t>
      </w:r>
      <w:r>
        <w:t xml:space="preserve"> is not required to hold an election at which voters may accept or reject the proposed tax rate.  However, you may express your support for or opposition to the proposed tax rate by contacting the members of the Frio </w:t>
      </w:r>
      <w:r w:rsidR="009C4C7B">
        <w:t>Hospita</w:t>
      </w:r>
      <w:r w:rsidR="0005693F">
        <w:t xml:space="preserve">l District </w:t>
      </w:r>
      <w:r w:rsidR="009C4C7B">
        <w:t>Board of Directors</w:t>
      </w:r>
      <w:r>
        <w:t xml:space="preserve"> at their offices or by attending the public meeting mentioned above.</w:t>
      </w:r>
    </w:p>
    <w:p w14:paraId="5D1BBADA" w14:textId="77777777" w:rsidR="00D201FF" w:rsidRDefault="00D201FF" w:rsidP="00D201FF">
      <w:r>
        <w:tab/>
        <w:t>YOUR TAXES OWED UNDER ANY OF THE TAX RATES MENTIONED ABOVE CAN BE CALCULATED AS FOLLOWS:</w:t>
      </w:r>
    </w:p>
    <w:p w14:paraId="0BDC21FA" w14:textId="77777777" w:rsidR="00D201FF" w:rsidRDefault="00D201FF" w:rsidP="00D201FF">
      <w:r>
        <w:tab/>
      </w:r>
      <w:r>
        <w:tab/>
        <w:t>Property tax amount = (tax rate) x (taxable value of your property)/100</w:t>
      </w:r>
    </w:p>
    <w:p w14:paraId="3EF5D096" w14:textId="1B9B6DAE" w:rsidR="00B92291" w:rsidRDefault="00B92291" w:rsidP="00B92291">
      <w:r>
        <w:rPr>
          <w:sz w:val="28"/>
          <w:szCs w:val="28"/>
        </w:rPr>
        <w:t>Proposed tax rate submitted to Board of Directors for review without a vote. </w:t>
      </w:r>
    </w:p>
    <w:p w14:paraId="79875014" w14:textId="2DD98241" w:rsidR="00B92291" w:rsidRPr="00B92291" w:rsidRDefault="00B92291" w:rsidP="00B92291">
      <w:pPr>
        <w:rPr>
          <w:b/>
          <w:bCs/>
          <w:u w:val="single"/>
        </w:rPr>
      </w:pPr>
      <w:r w:rsidRPr="00B92291">
        <w:rPr>
          <w:b/>
          <w:bCs/>
          <w:u w:val="single"/>
        </w:rPr>
        <w:t>Present</w:t>
      </w:r>
      <w:r>
        <w:rPr>
          <w:b/>
          <w:bCs/>
          <w:u w:val="single"/>
        </w:rPr>
        <w:t>:</w:t>
      </w:r>
    </w:p>
    <w:p w14:paraId="71FF79B8" w14:textId="77777777" w:rsidR="00B92291" w:rsidRPr="00D33E4C" w:rsidRDefault="00B92291" w:rsidP="00B92291">
      <w:pPr>
        <w:rPr>
          <w:b/>
          <w:bCs/>
          <w:u w:val="single"/>
        </w:rPr>
      </w:pPr>
      <w:r w:rsidRPr="00D33E4C">
        <w:rPr>
          <w:b/>
          <w:bCs/>
          <w:u w:val="single"/>
        </w:rPr>
        <w:t>Not Present:</w:t>
      </w:r>
    </w:p>
    <w:p w14:paraId="7E3D2F9A" w14:textId="77777777" w:rsidR="002A0CAB" w:rsidRDefault="002A0CAB" w:rsidP="00D201FF"/>
    <w:p w14:paraId="34780CAE" w14:textId="76962D27" w:rsidR="00D201FF" w:rsidRDefault="00B92291" w:rsidP="00D201FF">
      <w:r>
        <w:t>T</w:t>
      </w:r>
      <w:r w:rsidR="00D201FF">
        <w:t>he 86</w:t>
      </w:r>
      <w:r w:rsidR="00D201FF" w:rsidRPr="00E5170B">
        <w:rPr>
          <w:vertAlign w:val="superscript"/>
        </w:rPr>
        <w:t>th</w:t>
      </w:r>
      <w:r w:rsidR="00D201FF">
        <w:t xml:space="preserve"> Legislature modified the manner in which the voter-approval tax rate is calculated to limit the rate of growth of property taxes in the state.</w:t>
      </w:r>
    </w:p>
    <w:p w14:paraId="7C8B2EAC" w14:textId="7E64DC9E" w:rsidR="00D201FF" w:rsidRDefault="00D201FF" w:rsidP="00D201FF">
      <w:r>
        <w:lastRenderedPageBreak/>
        <w:t>The following table compares the taxes imposed on the average residence homestead by Frio</w:t>
      </w:r>
      <w:r w:rsidR="000170DB">
        <w:t xml:space="preserve"> Hospital District </w:t>
      </w:r>
      <w:r>
        <w:t xml:space="preserve">last year to the taxes proposed to be imposed on the average residence homestead by Frio </w:t>
      </w:r>
      <w:r w:rsidR="000170DB">
        <w:t xml:space="preserve">Hospital District </w:t>
      </w:r>
      <w:r>
        <w:t>this year.</w:t>
      </w:r>
    </w:p>
    <w:p w14:paraId="028A76EC" w14:textId="77777777" w:rsidR="00D201FF" w:rsidRDefault="00D201FF" w:rsidP="00D201FF"/>
    <w:tbl>
      <w:tblPr>
        <w:tblStyle w:val="TableGrid"/>
        <w:tblW w:w="9350" w:type="dxa"/>
        <w:tblLook w:val="04A0" w:firstRow="1" w:lastRow="0" w:firstColumn="1" w:lastColumn="0" w:noHBand="0" w:noVBand="1"/>
      </w:tblPr>
      <w:tblGrid>
        <w:gridCol w:w="2337"/>
        <w:gridCol w:w="2337"/>
        <w:gridCol w:w="2338"/>
        <w:gridCol w:w="2338"/>
      </w:tblGrid>
      <w:tr w:rsidR="00E05E47" w14:paraId="5FB32F64" w14:textId="77777777" w:rsidTr="00E05E47">
        <w:tc>
          <w:tcPr>
            <w:tcW w:w="2337" w:type="dxa"/>
          </w:tcPr>
          <w:p w14:paraId="1500E7B8" w14:textId="77777777" w:rsidR="00E05E47" w:rsidRDefault="00E05E47" w:rsidP="00E05E47">
            <w:bookmarkStart w:id="0" w:name="_Hlk81218247"/>
          </w:p>
        </w:tc>
        <w:tc>
          <w:tcPr>
            <w:tcW w:w="2337" w:type="dxa"/>
          </w:tcPr>
          <w:p w14:paraId="17370645" w14:textId="6C60CB4F" w:rsidR="00E05E47" w:rsidRDefault="00E05E47" w:rsidP="00E05E47">
            <w:r>
              <w:t>202</w:t>
            </w:r>
            <w:r w:rsidR="00192ABA">
              <w:t>6</w:t>
            </w:r>
          </w:p>
        </w:tc>
        <w:tc>
          <w:tcPr>
            <w:tcW w:w="2338" w:type="dxa"/>
          </w:tcPr>
          <w:p w14:paraId="77F3F635" w14:textId="6317FD9A" w:rsidR="00E05E47" w:rsidRDefault="00E05E47" w:rsidP="00E05E47">
            <w:r>
              <w:t>202</w:t>
            </w:r>
            <w:r w:rsidR="00AF5DA6">
              <w:t>5</w:t>
            </w:r>
          </w:p>
        </w:tc>
        <w:tc>
          <w:tcPr>
            <w:tcW w:w="2338" w:type="dxa"/>
          </w:tcPr>
          <w:p w14:paraId="65393BAC" w14:textId="77777777" w:rsidR="00E05E47" w:rsidRDefault="00E05E47" w:rsidP="00E05E47">
            <w:r>
              <w:t>Change</w:t>
            </w:r>
          </w:p>
        </w:tc>
      </w:tr>
      <w:tr w:rsidR="00E05E47" w14:paraId="64DF89A9" w14:textId="77777777" w:rsidTr="00E05E47">
        <w:tc>
          <w:tcPr>
            <w:tcW w:w="2337" w:type="dxa"/>
          </w:tcPr>
          <w:p w14:paraId="782DFD78" w14:textId="77777777" w:rsidR="00E05E47" w:rsidRDefault="00E05E47" w:rsidP="00E05E47">
            <w:r>
              <w:t>Total tax rate (per $100</w:t>
            </w:r>
          </w:p>
          <w:p w14:paraId="1761E540" w14:textId="77777777" w:rsidR="00E05E47" w:rsidRDefault="00E05E47" w:rsidP="00E05E47">
            <w:r>
              <w:t>of value)</w:t>
            </w:r>
          </w:p>
        </w:tc>
        <w:tc>
          <w:tcPr>
            <w:tcW w:w="2337" w:type="dxa"/>
          </w:tcPr>
          <w:p w14:paraId="325E9581" w14:textId="409FA5F6" w:rsidR="00E05E47" w:rsidRDefault="00AF5DA6" w:rsidP="00E05E47">
            <w:r>
              <w:t>.1</w:t>
            </w:r>
            <w:r w:rsidR="00192ABA">
              <w:t>79831</w:t>
            </w:r>
          </w:p>
        </w:tc>
        <w:tc>
          <w:tcPr>
            <w:tcW w:w="2338" w:type="dxa"/>
          </w:tcPr>
          <w:p w14:paraId="3D792843" w14:textId="0BFD9005" w:rsidR="00E05E47" w:rsidRDefault="00AF5DA6" w:rsidP="00E05E47">
            <w:r>
              <w:t>.162270</w:t>
            </w:r>
          </w:p>
        </w:tc>
        <w:tc>
          <w:tcPr>
            <w:tcW w:w="2338" w:type="dxa"/>
          </w:tcPr>
          <w:p w14:paraId="6C0A5EB0" w14:textId="251551AF" w:rsidR="00E05E47" w:rsidRDefault="00192ABA" w:rsidP="00E05E47">
            <w:r>
              <w:t>in</w:t>
            </w:r>
            <w:r w:rsidR="00E05E47">
              <w:t>crease of $.</w:t>
            </w:r>
            <w:r w:rsidR="00ED1529">
              <w:t>0</w:t>
            </w:r>
            <w:r>
              <w:t>17561</w:t>
            </w:r>
            <w:r w:rsidR="00E05E47">
              <w:t xml:space="preserve"> per $100 o</w:t>
            </w:r>
            <w:r w:rsidR="00B302D3">
              <w:t xml:space="preserve">r </w:t>
            </w:r>
            <w:r w:rsidR="00F375FA">
              <w:t>(</w:t>
            </w:r>
            <w:r w:rsidR="00ED1529">
              <w:t>1</w:t>
            </w:r>
            <w:r>
              <w:t>0</w:t>
            </w:r>
            <w:r w:rsidR="00ED1529">
              <w:t>.</w:t>
            </w:r>
            <w:r>
              <w:t>8</w:t>
            </w:r>
            <w:r w:rsidR="00F819A6">
              <w:t>2</w:t>
            </w:r>
            <w:r w:rsidR="00E05E47">
              <w:t>%</w:t>
            </w:r>
            <w:r w:rsidR="00F375FA">
              <w:t>)</w:t>
            </w:r>
          </w:p>
        </w:tc>
      </w:tr>
      <w:tr w:rsidR="00B10025" w14:paraId="338CCF3D" w14:textId="77777777" w:rsidTr="00E05E47">
        <w:tc>
          <w:tcPr>
            <w:tcW w:w="2337" w:type="dxa"/>
          </w:tcPr>
          <w:p w14:paraId="6EB0FED2" w14:textId="77777777" w:rsidR="00B10025" w:rsidRDefault="00B10025" w:rsidP="00B10025">
            <w:r>
              <w:t xml:space="preserve">Average homestead </w:t>
            </w:r>
          </w:p>
          <w:p w14:paraId="172CA3BF" w14:textId="77777777" w:rsidR="00B10025" w:rsidRDefault="00B10025" w:rsidP="00B10025">
            <w:r>
              <w:t>taxable value</w:t>
            </w:r>
          </w:p>
        </w:tc>
        <w:tc>
          <w:tcPr>
            <w:tcW w:w="2337" w:type="dxa"/>
          </w:tcPr>
          <w:p w14:paraId="46BCEBE6" w14:textId="24D0330B" w:rsidR="00B10025" w:rsidRDefault="00AF5DA6" w:rsidP="00B10025">
            <w:r>
              <w:t>$</w:t>
            </w:r>
            <w:r w:rsidR="00192ABA">
              <w:t>94</w:t>
            </w:r>
            <w:r>
              <w:t>,</w:t>
            </w:r>
            <w:r w:rsidR="00192ABA">
              <w:t>490</w:t>
            </w:r>
          </w:p>
        </w:tc>
        <w:tc>
          <w:tcPr>
            <w:tcW w:w="2338" w:type="dxa"/>
          </w:tcPr>
          <w:p w14:paraId="5E6F3894" w14:textId="644D8C2B" w:rsidR="00B10025" w:rsidRPr="00B10025" w:rsidRDefault="00B10025" w:rsidP="00B10025">
            <w:r w:rsidRPr="00B10025">
              <w:rPr>
                <w:rFonts w:hint="eastAsia"/>
              </w:rPr>
              <w:t>$</w:t>
            </w:r>
            <w:r w:rsidR="00AF5DA6">
              <w:t>90</w:t>
            </w:r>
            <w:r w:rsidR="00ED1529">
              <w:t>,</w:t>
            </w:r>
            <w:r w:rsidR="00AF5DA6">
              <w:t>514</w:t>
            </w:r>
            <w:commentRangeStart w:id="1"/>
            <w:r w:rsidRPr="00B10025">
              <w:rPr>
                <w:rFonts w:hint="eastAsia"/>
              </w:rPr>
              <w:t xml:space="preserve"> </w:t>
            </w:r>
            <w:commentRangeEnd w:id="1"/>
            <w:r w:rsidR="00B202A7" w:rsidRPr="00B10025">
              <w:rPr>
                <w:rStyle w:val="CommentReference"/>
                <w:sz w:val="22"/>
                <w:szCs w:val="22"/>
              </w:rPr>
              <w:commentReference w:id="1"/>
            </w:r>
          </w:p>
        </w:tc>
        <w:tc>
          <w:tcPr>
            <w:tcW w:w="2338" w:type="dxa"/>
          </w:tcPr>
          <w:p w14:paraId="6BDA5F74" w14:textId="61DF0DB1" w:rsidR="00B10025" w:rsidRPr="00B10025" w:rsidRDefault="00B10025" w:rsidP="00B10025">
            <w:r w:rsidRPr="00B10025">
              <w:rPr>
                <w:rFonts w:hint="eastAsia"/>
              </w:rPr>
              <w:t xml:space="preserve">increase of </w:t>
            </w:r>
            <w:r w:rsidR="00192ABA">
              <w:t>3,976</w:t>
            </w:r>
            <w:r w:rsidRPr="00B10025">
              <w:rPr>
                <w:rFonts w:hint="eastAsia"/>
              </w:rPr>
              <w:t xml:space="preserve"> or </w:t>
            </w:r>
            <w:r w:rsidR="00192ABA">
              <w:t>4</w:t>
            </w:r>
            <w:r w:rsidR="009E48A9">
              <w:t>.</w:t>
            </w:r>
            <w:r w:rsidR="00192ABA">
              <w:t>39</w:t>
            </w:r>
            <w:r w:rsidRPr="00B10025">
              <w:rPr>
                <w:rFonts w:hint="eastAsia"/>
              </w:rPr>
              <w:t xml:space="preserve">% </w:t>
            </w:r>
          </w:p>
        </w:tc>
      </w:tr>
      <w:tr w:rsidR="00B10025" w14:paraId="20BB8047" w14:textId="77777777" w:rsidTr="00E05E47">
        <w:tc>
          <w:tcPr>
            <w:tcW w:w="2337" w:type="dxa"/>
          </w:tcPr>
          <w:p w14:paraId="3BF738CB" w14:textId="77777777" w:rsidR="00B10025" w:rsidRDefault="00B10025" w:rsidP="00B10025">
            <w:r>
              <w:t xml:space="preserve">Tax on average </w:t>
            </w:r>
          </w:p>
          <w:p w14:paraId="164A913A" w14:textId="77777777" w:rsidR="00B10025" w:rsidRDefault="00B10025" w:rsidP="00B10025">
            <w:r>
              <w:t>homestead</w:t>
            </w:r>
          </w:p>
        </w:tc>
        <w:tc>
          <w:tcPr>
            <w:tcW w:w="2337" w:type="dxa"/>
          </w:tcPr>
          <w:p w14:paraId="5CEEC44A" w14:textId="37A06A58" w:rsidR="00B10025" w:rsidRDefault="00F819A6" w:rsidP="00B10025">
            <w:r>
              <w:t>$</w:t>
            </w:r>
            <w:r w:rsidR="00AF5DA6">
              <w:t>1</w:t>
            </w:r>
            <w:r w:rsidR="00192ABA">
              <w:t>69</w:t>
            </w:r>
            <w:r w:rsidR="00AF5DA6">
              <w:t>.9</w:t>
            </w:r>
            <w:r w:rsidR="00192ABA">
              <w:t>2</w:t>
            </w:r>
          </w:p>
        </w:tc>
        <w:tc>
          <w:tcPr>
            <w:tcW w:w="2338" w:type="dxa"/>
          </w:tcPr>
          <w:p w14:paraId="5A49C5B0" w14:textId="0E6AD9AA" w:rsidR="00B10025" w:rsidRPr="00B10025" w:rsidRDefault="00B10025" w:rsidP="00B10025">
            <w:r w:rsidRPr="00B10025">
              <w:rPr>
                <w:rFonts w:hint="eastAsia"/>
              </w:rPr>
              <w:t>$</w:t>
            </w:r>
            <w:r w:rsidR="00ED1529">
              <w:t>1</w:t>
            </w:r>
            <w:r w:rsidR="00AF5DA6">
              <w:t>46</w:t>
            </w:r>
            <w:r w:rsidR="00ED1529">
              <w:t>.</w:t>
            </w:r>
            <w:r w:rsidR="00AF5DA6">
              <w:t>88</w:t>
            </w:r>
            <w:commentRangeStart w:id="2"/>
            <w:commentRangeEnd w:id="2"/>
            <w:r w:rsidR="009D392D" w:rsidRPr="00B10025">
              <w:rPr>
                <w:rStyle w:val="CommentReference"/>
                <w:sz w:val="22"/>
                <w:szCs w:val="22"/>
              </w:rPr>
              <w:commentReference w:id="2"/>
            </w:r>
          </w:p>
        </w:tc>
        <w:tc>
          <w:tcPr>
            <w:tcW w:w="2338" w:type="dxa"/>
          </w:tcPr>
          <w:p w14:paraId="5B31CE12" w14:textId="651B7F34" w:rsidR="00B10025" w:rsidRPr="00B10025" w:rsidRDefault="00F819A6" w:rsidP="00B10025">
            <w:r>
              <w:t>de</w:t>
            </w:r>
            <w:r w:rsidR="00B10025" w:rsidRPr="00B10025">
              <w:rPr>
                <w:rFonts w:hint="eastAsia"/>
              </w:rPr>
              <w:t xml:space="preserve">crease of </w:t>
            </w:r>
            <w:r w:rsidR="00192ABA">
              <w:t>23</w:t>
            </w:r>
            <w:r>
              <w:t>.0</w:t>
            </w:r>
            <w:r w:rsidR="00192ABA">
              <w:t>4</w:t>
            </w:r>
            <w:r w:rsidR="00B10025" w:rsidRPr="00B10025">
              <w:rPr>
                <w:rFonts w:hint="eastAsia"/>
              </w:rPr>
              <w:t xml:space="preserve"> or</w:t>
            </w:r>
            <w:r>
              <w:t xml:space="preserve">     </w:t>
            </w:r>
            <w:r w:rsidR="00B10025" w:rsidRPr="00B10025">
              <w:rPr>
                <w:rFonts w:hint="eastAsia"/>
              </w:rPr>
              <w:t xml:space="preserve"> </w:t>
            </w:r>
            <w:r w:rsidR="00192ABA">
              <w:t>15</w:t>
            </w:r>
            <w:r>
              <w:t>.</w:t>
            </w:r>
            <w:r w:rsidR="00192ABA">
              <w:t>69</w:t>
            </w:r>
            <w:r w:rsidR="009E48A9">
              <w:t>%</w:t>
            </w:r>
            <w:r w:rsidR="00B10025" w:rsidRPr="00B10025">
              <w:rPr>
                <w:rFonts w:hint="eastAsia"/>
              </w:rPr>
              <w:t xml:space="preserve"> </w:t>
            </w:r>
          </w:p>
        </w:tc>
      </w:tr>
      <w:tr w:rsidR="00B10025" w14:paraId="5BCAF158" w14:textId="77777777" w:rsidTr="00E05E47">
        <w:tc>
          <w:tcPr>
            <w:tcW w:w="2337" w:type="dxa"/>
          </w:tcPr>
          <w:p w14:paraId="5434E14F" w14:textId="77777777" w:rsidR="00B10025" w:rsidRDefault="00B10025" w:rsidP="00B10025">
            <w:r>
              <w:t>Total tax levy on</w:t>
            </w:r>
          </w:p>
          <w:p w14:paraId="0BB47269" w14:textId="77777777" w:rsidR="00B10025" w:rsidRDefault="00B10025" w:rsidP="00B10025">
            <w:r>
              <w:t>all properties</w:t>
            </w:r>
          </w:p>
        </w:tc>
        <w:tc>
          <w:tcPr>
            <w:tcW w:w="2337" w:type="dxa"/>
          </w:tcPr>
          <w:p w14:paraId="7CA647DB" w14:textId="124B0829" w:rsidR="00B10025" w:rsidRDefault="00F819A6" w:rsidP="00B10025">
            <w:r>
              <w:t>$</w:t>
            </w:r>
            <w:r w:rsidR="00192ABA">
              <w:t>4</w:t>
            </w:r>
            <w:r w:rsidR="00AF5DA6">
              <w:t>,96</w:t>
            </w:r>
            <w:r w:rsidR="00192ABA">
              <w:t>8</w:t>
            </w:r>
            <w:r w:rsidR="00AF5DA6">
              <w:t>,</w:t>
            </w:r>
            <w:r w:rsidR="00192ABA">
              <w:t>043</w:t>
            </w:r>
          </w:p>
        </w:tc>
        <w:tc>
          <w:tcPr>
            <w:tcW w:w="2338" w:type="dxa"/>
          </w:tcPr>
          <w:p w14:paraId="2734531F" w14:textId="51BFB471" w:rsidR="00B10025" w:rsidRPr="00B10025" w:rsidRDefault="00B10025" w:rsidP="00B10025">
            <w:r w:rsidRPr="00B10025">
              <w:rPr>
                <w:rFonts w:hint="eastAsia"/>
              </w:rPr>
              <w:t>$</w:t>
            </w:r>
            <w:r w:rsidR="00ED1529">
              <w:t>5,</w:t>
            </w:r>
            <w:r w:rsidR="00AF5DA6">
              <w:t>536</w:t>
            </w:r>
            <w:r w:rsidR="00ED1529">
              <w:t>,</w:t>
            </w:r>
            <w:r w:rsidR="00AF5DA6">
              <w:t>247</w:t>
            </w:r>
            <w:commentRangeStart w:id="3"/>
            <w:commentRangeEnd w:id="3"/>
            <w:r w:rsidR="001505C9" w:rsidRPr="00B10025">
              <w:rPr>
                <w:rStyle w:val="CommentReference"/>
                <w:sz w:val="22"/>
                <w:szCs w:val="22"/>
              </w:rPr>
              <w:commentReference w:id="3"/>
            </w:r>
          </w:p>
        </w:tc>
        <w:tc>
          <w:tcPr>
            <w:tcW w:w="2338" w:type="dxa"/>
          </w:tcPr>
          <w:p w14:paraId="1D658C7A" w14:textId="73EBD3DD" w:rsidR="00B10025" w:rsidRPr="00B10025" w:rsidRDefault="00F819A6" w:rsidP="00B10025">
            <w:r>
              <w:t>de</w:t>
            </w:r>
            <w:r w:rsidR="00B10025" w:rsidRPr="00B10025">
              <w:rPr>
                <w:rFonts w:hint="eastAsia"/>
              </w:rPr>
              <w:t xml:space="preserve">crease of </w:t>
            </w:r>
            <w:r>
              <w:t>-</w:t>
            </w:r>
            <w:r w:rsidR="00192ABA">
              <w:t>568</w:t>
            </w:r>
            <w:r>
              <w:t>,</w:t>
            </w:r>
            <w:r w:rsidR="00192ABA">
              <w:t>204</w:t>
            </w:r>
            <w:r w:rsidR="00B10025" w:rsidRPr="00B10025">
              <w:rPr>
                <w:rFonts w:hint="eastAsia"/>
              </w:rPr>
              <w:t xml:space="preserve"> or </w:t>
            </w:r>
            <w:r>
              <w:t>-</w:t>
            </w:r>
            <w:r w:rsidR="00192ABA">
              <w:t>10</w:t>
            </w:r>
            <w:r>
              <w:t>.2</w:t>
            </w:r>
            <w:r w:rsidR="00192ABA">
              <w:t>6</w:t>
            </w:r>
            <w:r w:rsidR="00B10025" w:rsidRPr="00B10025">
              <w:rPr>
                <w:rFonts w:hint="eastAsia"/>
              </w:rPr>
              <w:t xml:space="preserve">% </w:t>
            </w:r>
          </w:p>
        </w:tc>
      </w:tr>
      <w:bookmarkEnd w:id="0"/>
    </w:tbl>
    <w:p w14:paraId="1399B2AF" w14:textId="4BC47B79" w:rsidR="00D201FF" w:rsidRDefault="00D201FF" w:rsidP="00D201FF"/>
    <w:p w14:paraId="4BC1A853" w14:textId="52BD2903" w:rsidR="000170DB" w:rsidRDefault="000170DB" w:rsidP="00D201FF">
      <w:pPr>
        <w:rPr>
          <w:b/>
          <w:bCs/>
          <w:u w:val="single"/>
        </w:rPr>
      </w:pPr>
      <w:r w:rsidRPr="000170DB">
        <w:rPr>
          <w:b/>
          <w:bCs/>
          <w:u w:val="single"/>
        </w:rPr>
        <w:t>No-New-Revenue Tax Rate Adjustments</w:t>
      </w:r>
    </w:p>
    <w:p w14:paraId="45DFF5CD" w14:textId="63CCA3C3" w:rsidR="000170DB" w:rsidRDefault="000170DB" w:rsidP="00D201FF">
      <w:pPr>
        <w:rPr>
          <w:b/>
          <w:bCs/>
        </w:rPr>
      </w:pPr>
      <w:r>
        <w:rPr>
          <w:b/>
          <w:bCs/>
        </w:rPr>
        <w:t xml:space="preserve">Indigent Health Care Compensation Expenditures </w:t>
      </w:r>
    </w:p>
    <w:p w14:paraId="2E856948" w14:textId="51396762" w:rsidR="007415B0" w:rsidRDefault="000170DB" w:rsidP="007415B0">
      <w:pPr>
        <w:spacing w:after="0" w:line="240" w:lineRule="auto"/>
        <w:rPr>
          <w:rFonts w:ascii="Times New Roman" w:hAnsi="Times New Roman" w:cs="Times New Roman"/>
          <w:sz w:val="24"/>
          <w:szCs w:val="24"/>
        </w:rPr>
      </w:pPr>
      <w:r>
        <w:t>The Frio Hospital District spent $</w:t>
      </w:r>
      <w:r w:rsidR="006A1E1D">
        <w:t>1</w:t>
      </w:r>
      <w:r w:rsidR="004D7E9A">
        <w:t>84</w:t>
      </w:r>
      <w:r w:rsidR="00ED1529">
        <w:t>,</w:t>
      </w:r>
      <w:r w:rsidR="004D7E9A">
        <w:t>661</w:t>
      </w:r>
      <w:r w:rsidR="00ED1529">
        <w:t>.</w:t>
      </w:r>
      <w:r w:rsidR="004D7E9A">
        <w:t>2</w:t>
      </w:r>
      <w:r w:rsidR="00854158">
        <w:t>3</w:t>
      </w:r>
      <w:commentRangeStart w:id="4"/>
      <w:commentRangeEnd w:id="4"/>
      <w:r w:rsidR="001505C9">
        <w:rPr>
          <w:rStyle w:val="CommentReference"/>
          <w:sz w:val="22"/>
          <w:szCs w:val="22"/>
        </w:rPr>
        <w:commentReference w:id="4"/>
      </w:r>
      <w:r>
        <w:t xml:space="preserve"> from July 1, 20</w:t>
      </w:r>
      <w:r w:rsidR="002A73B8">
        <w:t>2</w:t>
      </w:r>
      <w:r w:rsidR="004D7E9A">
        <w:t>5</w:t>
      </w:r>
      <w:r w:rsidR="00B10025">
        <w:t>,</w:t>
      </w:r>
      <w:r>
        <w:t xml:space="preserve"> </w:t>
      </w:r>
      <w:r w:rsidR="00982FC9">
        <w:t>through</w:t>
      </w:r>
      <w:r>
        <w:t xml:space="preserve"> June 30, 202</w:t>
      </w:r>
      <w:r w:rsidR="004D7E9A">
        <w:t>6</w:t>
      </w:r>
      <w:r w:rsidR="00B10025">
        <w:t>,</w:t>
      </w:r>
      <w:r>
        <w:t xml:space="preserve"> on indigent health care compensation procedures at the increased minimum eligibility standards, less the amount of state assistance</w:t>
      </w:r>
      <w:r w:rsidR="007415B0">
        <w:rPr>
          <w:rFonts w:ascii="Times New Roman" w:hAnsi="Times New Roman" w:cs="Times New Roman"/>
          <w:sz w:val="24"/>
          <w:szCs w:val="24"/>
        </w:rPr>
        <w:t xml:space="preserve"> </w:t>
      </w:r>
    </w:p>
    <w:p w14:paraId="3CB34E53" w14:textId="4F24AB53" w:rsidR="000170DB" w:rsidRPr="00FD0C86" w:rsidRDefault="000170DB" w:rsidP="00D201FF">
      <w:pPr>
        <w:rPr>
          <w:rFonts w:cstheme="minorHAnsi"/>
        </w:rPr>
      </w:pPr>
    </w:p>
    <w:p w14:paraId="0A68A4C4" w14:textId="6F564ECC" w:rsidR="00D201FF" w:rsidRPr="00FD0C86" w:rsidRDefault="00D201FF" w:rsidP="00D201FF">
      <w:pPr>
        <w:rPr>
          <w:rFonts w:cstheme="minorHAnsi"/>
        </w:rPr>
      </w:pPr>
      <w:r w:rsidRPr="00FD0C86">
        <w:rPr>
          <w:rFonts w:cstheme="minorHAnsi"/>
        </w:rPr>
        <w:t>For assistance with tax calculations, please contact the tax assessor-collector for Frio County at (830)334-2152 or</w:t>
      </w:r>
      <w:r w:rsidR="00FD0C86">
        <w:rPr>
          <w:rFonts w:cstheme="minorHAnsi"/>
        </w:rPr>
        <w:t xml:space="preserve"> </w:t>
      </w:r>
      <w:hyperlink r:id="rId8" w:history="1">
        <w:r w:rsidR="00FD0C86" w:rsidRPr="00071868">
          <w:rPr>
            <w:rStyle w:val="Hyperlink"/>
            <w:rFonts w:cstheme="minorHAnsi"/>
          </w:rPr>
          <w:t>http://www.friocountytax.org/</w:t>
        </w:r>
      </w:hyperlink>
      <w:r w:rsidR="00FD0C86">
        <w:rPr>
          <w:rFonts w:cstheme="minorHAnsi"/>
        </w:rPr>
        <w:t>,</w:t>
      </w:r>
      <w:r w:rsidRPr="00FD0C86">
        <w:rPr>
          <w:rFonts w:cstheme="minorHAnsi"/>
        </w:rPr>
        <w:t xml:space="preserve"> or </w:t>
      </w:r>
      <w:r w:rsidR="000170DB" w:rsidRPr="00FD0C86">
        <w:rPr>
          <w:rFonts w:cstheme="minorHAnsi"/>
        </w:rPr>
        <w:t>visit</w:t>
      </w:r>
      <w:r w:rsidR="00F91ACA">
        <w:rPr>
          <w:rFonts w:cstheme="minorHAnsi"/>
        </w:rPr>
        <w:t xml:space="preserve">  </w:t>
      </w:r>
      <w:hyperlink r:id="rId9" w:history="1">
        <w:r w:rsidR="00FD0C86" w:rsidRPr="00071868">
          <w:rPr>
            <w:rStyle w:val="Hyperlink"/>
            <w:rFonts w:cstheme="minorHAnsi"/>
          </w:rPr>
          <w:t>https://res.cloudinary.com/dpmykpsih/image/upload/frio-regional-vtwo-site-334/media/54677e56b87e4a10a7f94849d3cb0c3a/frio-hospital-district-2021-tax-rate-calculation-worksheet.pdf</w:t>
        </w:r>
      </w:hyperlink>
      <w:r w:rsidR="00FD0C86">
        <w:rPr>
          <w:rFonts w:cstheme="minorHAnsi"/>
        </w:rPr>
        <w:t xml:space="preserve"> </w:t>
      </w:r>
      <w:r>
        <w:t>for more information.</w:t>
      </w:r>
    </w:p>
    <w:p w14:paraId="0C179FFA" w14:textId="77777777" w:rsidR="00A11504" w:rsidRDefault="00A11504"/>
    <w:sectPr w:rsidR="00A1150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ower Admin" w:date="2022-08-25T10:03:00Z" w:initials="PA">
    <w:p w14:paraId="1453FA35" w14:textId="77777777" w:rsidR="009D392D" w:rsidRDefault="00B202A7" w:rsidP="00DF3347">
      <w:pPr>
        <w:pStyle w:val="CommentText"/>
      </w:pPr>
      <w:r>
        <w:rPr>
          <w:rStyle w:val="CommentReference"/>
        </w:rPr>
        <w:annotationRef/>
      </w:r>
      <w:r w:rsidR="009D392D">
        <w:t>Average Homestead Value A* - PY History Value Recap from Luciano</w:t>
      </w:r>
    </w:p>
  </w:comment>
  <w:comment w:id="2" w:author="Power Admin" w:date="2022-08-25T10:09:00Z" w:initials="PA">
    <w:p w14:paraId="2E914475" w14:textId="77777777" w:rsidR="009D392D" w:rsidRDefault="009D392D" w:rsidP="00247045">
      <w:pPr>
        <w:pStyle w:val="CommentText"/>
      </w:pPr>
      <w:r>
        <w:rPr>
          <w:rStyle w:val="CommentReference"/>
        </w:rPr>
        <w:annotationRef/>
      </w:r>
      <w:r>
        <w:t>Formula:  Average Homestead Taxable Value X Total Tax Rate / 100</w:t>
      </w:r>
    </w:p>
  </w:comment>
  <w:comment w:id="3" w:author="Power Admin" w:date="2022-08-25T09:56:00Z" w:initials="PA">
    <w:p w14:paraId="5AFBCBB2" w14:textId="77777777" w:rsidR="001505C9" w:rsidRDefault="001505C9" w:rsidP="001505C9">
      <w:pPr>
        <w:pStyle w:val="CommentText"/>
      </w:pPr>
      <w:r>
        <w:rPr>
          <w:rStyle w:val="CommentReference"/>
        </w:rPr>
        <w:annotationRef/>
      </w:r>
      <w:r>
        <w:t>Section 2, Line 30 (Total PY M&amp;O Levy) of PY Tax Rate Calculation Worksheet</w:t>
      </w:r>
    </w:p>
  </w:comment>
  <w:comment w:id="4" w:author="Power Admin" w:date="2022-08-25T09:56:00Z" w:initials="PA">
    <w:p w14:paraId="43662E19" w14:textId="77777777" w:rsidR="001505C9" w:rsidRDefault="001505C9" w:rsidP="00A761F5">
      <w:pPr>
        <w:pStyle w:val="CommentText"/>
      </w:pPr>
      <w:r>
        <w:rPr>
          <w:rStyle w:val="CommentReference"/>
        </w:rPr>
        <w:annotationRef/>
      </w:r>
      <w:r>
        <w:t>202x Tax Rate Info Sheet, line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53FA35" w15:done="1"/>
  <w15:commentEx w15:paraId="2E914475" w15:done="1"/>
  <w15:commentEx w15:paraId="5AFBCBB2" w15:done="1"/>
  <w15:commentEx w15:paraId="43662E1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B1C78E" w16cex:dateUtc="2022-08-25T15:03:00Z"/>
  <w16cex:commentExtensible w16cex:durableId="26B1C8E9" w16cex:dateUtc="2022-08-25T15:09:00Z"/>
  <w16cex:commentExtensible w16cex:durableId="26B1C5D2" w16cex:dateUtc="2022-08-25T14:56:00Z"/>
  <w16cex:commentExtensible w16cex:durableId="0CC6C5FE" w16cex:dateUtc="2022-08-25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53FA35" w16cid:durableId="26B1C78E"/>
  <w16cid:commentId w16cid:paraId="2E914475" w16cid:durableId="26B1C8E9"/>
  <w16cid:commentId w16cid:paraId="5AFBCBB2" w16cid:durableId="26B1C5D2"/>
  <w16cid:commentId w16cid:paraId="43662E19" w16cid:durableId="0CC6C5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wer Admin">
    <w15:presenceInfo w15:providerId="None" w15:userId="Power 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FF"/>
    <w:rsid w:val="000107F9"/>
    <w:rsid w:val="000170DB"/>
    <w:rsid w:val="0005693F"/>
    <w:rsid w:val="000628F1"/>
    <w:rsid w:val="00092020"/>
    <w:rsid w:val="000B3C4E"/>
    <w:rsid w:val="001505C9"/>
    <w:rsid w:val="00165FA4"/>
    <w:rsid w:val="00192ABA"/>
    <w:rsid w:val="001E6B3C"/>
    <w:rsid w:val="00210CF6"/>
    <w:rsid w:val="00214D2D"/>
    <w:rsid w:val="002518B4"/>
    <w:rsid w:val="002524D8"/>
    <w:rsid w:val="002A0CAB"/>
    <w:rsid w:val="002A73B8"/>
    <w:rsid w:val="002F7854"/>
    <w:rsid w:val="00301FE2"/>
    <w:rsid w:val="003118F4"/>
    <w:rsid w:val="00477BEB"/>
    <w:rsid w:val="00481B98"/>
    <w:rsid w:val="004D7E9A"/>
    <w:rsid w:val="0053309D"/>
    <w:rsid w:val="00570B41"/>
    <w:rsid w:val="00572BF8"/>
    <w:rsid w:val="00593F09"/>
    <w:rsid w:val="005B1DC4"/>
    <w:rsid w:val="006A1E1D"/>
    <w:rsid w:val="006E6FD4"/>
    <w:rsid w:val="007415B0"/>
    <w:rsid w:val="007744C2"/>
    <w:rsid w:val="007D1764"/>
    <w:rsid w:val="00854158"/>
    <w:rsid w:val="00982FC9"/>
    <w:rsid w:val="009944EB"/>
    <w:rsid w:val="009C4C7B"/>
    <w:rsid w:val="009D392D"/>
    <w:rsid w:val="009E48A9"/>
    <w:rsid w:val="00A11504"/>
    <w:rsid w:val="00AB2301"/>
    <w:rsid w:val="00AF5DA6"/>
    <w:rsid w:val="00B10025"/>
    <w:rsid w:val="00B202A7"/>
    <w:rsid w:val="00B2678F"/>
    <w:rsid w:val="00B302D3"/>
    <w:rsid w:val="00B92291"/>
    <w:rsid w:val="00BA57D0"/>
    <w:rsid w:val="00BC22E3"/>
    <w:rsid w:val="00C251AE"/>
    <w:rsid w:val="00C36D9A"/>
    <w:rsid w:val="00C40590"/>
    <w:rsid w:val="00C66C63"/>
    <w:rsid w:val="00C72AA7"/>
    <w:rsid w:val="00CC03B9"/>
    <w:rsid w:val="00D201FF"/>
    <w:rsid w:val="00D33E4C"/>
    <w:rsid w:val="00D5467B"/>
    <w:rsid w:val="00D66C25"/>
    <w:rsid w:val="00D97567"/>
    <w:rsid w:val="00E05E47"/>
    <w:rsid w:val="00E65E79"/>
    <w:rsid w:val="00EA092F"/>
    <w:rsid w:val="00ED1529"/>
    <w:rsid w:val="00F375FA"/>
    <w:rsid w:val="00F819A6"/>
    <w:rsid w:val="00F91ACA"/>
    <w:rsid w:val="00FA1FCC"/>
    <w:rsid w:val="00FD0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B2CE"/>
  <w15:chartTrackingRefBased/>
  <w15:docId w15:val="{7D5A6EDB-CCC3-401B-AEBF-3919AB46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01FF"/>
    <w:rPr>
      <w:color w:val="0563C1" w:themeColor="hyperlink"/>
      <w:u w:val="single"/>
    </w:rPr>
  </w:style>
  <w:style w:type="character" w:styleId="FollowedHyperlink">
    <w:name w:val="FollowedHyperlink"/>
    <w:basedOn w:val="DefaultParagraphFont"/>
    <w:uiPriority w:val="99"/>
    <w:semiHidden/>
    <w:unhideWhenUsed/>
    <w:rsid w:val="00FD0C86"/>
    <w:rPr>
      <w:color w:val="954F72" w:themeColor="followedHyperlink"/>
      <w:u w:val="single"/>
    </w:rPr>
  </w:style>
  <w:style w:type="character" w:styleId="UnresolvedMention">
    <w:name w:val="Unresolved Mention"/>
    <w:basedOn w:val="DefaultParagraphFont"/>
    <w:uiPriority w:val="99"/>
    <w:semiHidden/>
    <w:unhideWhenUsed/>
    <w:rsid w:val="00FD0C86"/>
    <w:rPr>
      <w:color w:val="605E5C"/>
      <w:shd w:val="clear" w:color="auto" w:fill="E1DFDD"/>
    </w:rPr>
  </w:style>
  <w:style w:type="character" w:styleId="CommentReference">
    <w:name w:val="annotation reference"/>
    <w:basedOn w:val="DefaultParagraphFont"/>
    <w:uiPriority w:val="99"/>
    <w:semiHidden/>
    <w:unhideWhenUsed/>
    <w:rsid w:val="00C251AE"/>
    <w:rPr>
      <w:sz w:val="16"/>
      <w:szCs w:val="16"/>
    </w:rPr>
  </w:style>
  <w:style w:type="paragraph" w:styleId="CommentText">
    <w:name w:val="annotation text"/>
    <w:basedOn w:val="Normal"/>
    <w:link w:val="CommentTextChar"/>
    <w:uiPriority w:val="99"/>
    <w:unhideWhenUsed/>
    <w:rsid w:val="00C251AE"/>
    <w:pPr>
      <w:spacing w:line="240" w:lineRule="auto"/>
    </w:pPr>
    <w:rPr>
      <w:sz w:val="20"/>
      <w:szCs w:val="20"/>
    </w:rPr>
  </w:style>
  <w:style w:type="character" w:customStyle="1" w:styleId="CommentTextChar">
    <w:name w:val="Comment Text Char"/>
    <w:basedOn w:val="DefaultParagraphFont"/>
    <w:link w:val="CommentText"/>
    <w:uiPriority w:val="99"/>
    <w:rsid w:val="00C251AE"/>
    <w:rPr>
      <w:sz w:val="20"/>
      <w:szCs w:val="20"/>
    </w:rPr>
  </w:style>
  <w:style w:type="paragraph" w:styleId="CommentSubject">
    <w:name w:val="annotation subject"/>
    <w:basedOn w:val="CommentText"/>
    <w:next w:val="CommentText"/>
    <w:link w:val="CommentSubjectChar"/>
    <w:uiPriority w:val="99"/>
    <w:semiHidden/>
    <w:unhideWhenUsed/>
    <w:rsid w:val="00C251AE"/>
    <w:rPr>
      <w:b/>
      <w:bCs/>
    </w:rPr>
  </w:style>
  <w:style w:type="character" w:customStyle="1" w:styleId="CommentSubjectChar">
    <w:name w:val="Comment Subject Char"/>
    <w:basedOn w:val="CommentTextChar"/>
    <w:link w:val="CommentSubject"/>
    <w:uiPriority w:val="99"/>
    <w:semiHidden/>
    <w:rsid w:val="00C251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4399">
      <w:bodyDiv w:val="1"/>
      <w:marLeft w:val="0"/>
      <w:marRight w:val="0"/>
      <w:marTop w:val="0"/>
      <w:marBottom w:val="0"/>
      <w:divBdr>
        <w:top w:val="none" w:sz="0" w:space="0" w:color="auto"/>
        <w:left w:val="none" w:sz="0" w:space="0" w:color="auto"/>
        <w:bottom w:val="none" w:sz="0" w:space="0" w:color="auto"/>
        <w:right w:val="none" w:sz="0" w:space="0" w:color="auto"/>
      </w:divBdr>
    </w:div>
    <w:div w:id="524250655">
      <w:bodyDiv w:val="1"/>
      <w:marLeft w:val="0"/>
      <w:marRight w:val="0"/>
      <w:marTop w:val="0"/>
      <w:marBottom w:val="0"/>
      <w:divBdr>
        <w:top w:val="none" w:sz="0" w:space="0" w:color="auto"/>
        <w:left w:val="none" w:sz="0" w:space="0" w:color="auto"/>
        <w:bottom w:val="none" w:sz="0" w:space="0" w:color="auto"/>
        <w:right w:val="none" w:sz="0" w:space="0" w:color="auto"/>
      </w:divBdr>
    </w:div>
    <w:div w:id="7409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iocountytax.org/" TargetMode="Externa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microsoft.com/office/2011/relationships/people" Target="people.xml"/><Relationship Id="rId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comments" Target="comments.xml"/><Relationship Id="rId9" Type="http://schemas.openxmlformats.org/officeDocument/2006/relationships/hyperlink" Target="https://res.cloudinary.com/dpmykpsih/image/upload/frio-regional-vtwo-site-334/media/54677e56b87e4a10a7f94849d3cb0c3a/frio-hospital-district-2021-tax-rate-calculation-work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FRIOTAX</dc:creator>
  <cp:keywords/>
  <dc:description/>
  <cp:lastModifiedBy>Michael Ruff</cp:lastModifiedBy>
  <cp:revision>5</cp:revision>
  <cp:lastPrinted>2026-08-12T11:25:00Z</cp:lastPrinted>
  <dcterms:created xsi:type="dcterms:W3CDTF">2026-08-11T18:35:00Z</dcterms:created>
  <dcterms:modified xsi:type="dcterms:W3CDTF">2026-08-14T13:26:00Z</dcterms:modified>
</cp:coreProperties>
</file>